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6846" w14:textId="1563B333" w:rsidR="005A2FB1" w:rsidRPr="005A2FB1" w:rsidRDefault="005A2FB1" w:rsidP="005A2FB1">
      <w:pPr>
        <w:jc w:val="center"/>
        <w:rPr>
          <w:sz w:val="28"/>
          <w:szCs w:val="28"/>
        </w:rPr>
      </w:pPr>
      <w:bookmarkStart w:id="0" w:name="_GoBack"/>
      <w:bookmarkEnd w:id="0"/>
      <w:r w:rsidRPr="005A2FB1">
        <w:rPr>
          <w:b/>
          <w:sz w:val="28"/>
          <w:szCs w:val="28"/>
        </w:rPr>
        <w:t xml:space="preserve">Sample </w:t>
      </w:r>
      <w:r w:rsidR="00972477">
        <w:rPr>
          <w:b/>
          <w:sz w:val="28"/>
          <w:szCs w:val="28"/>
        </w:rPr>
        <w:t xml:space="preserve">Equine </w:t>
      </w:r>
      <w:r w:rsidRPr="005A2FB1">
        <w:rPr>
          <w:b/>
          <w:sz w:val="28"/>
          <w:szCs w:val="28"/>
        </w:rPr>
        <w:t xml:space="preserve">Adoption </w:t>
      </w:r>
      <w:r w:rsidR="00972477">
        <w:rPr>
          <w:b/>
          <w:sz w:val="28"/>
          <w:szCs w:val="28"/>
        </w:rPr>
        <w:t xml:space="preserve">and Placement </w:t>
      </w:r>
      <w:r w:rsidRPr="005A2FB1">
        <w:rPr>
          <w:b/>
          <w:sz w:val="28"/>
          <w:szCs w:val="28"/>
        </w:rPr>
        <w:t>Agreement</w:t>
      </w:r>
    </w:p>
    <w:p w14:paraId="523014AB" w14:textId="77777777" w:rsidR="005A2FB1" w:rsidRDefault="005A2FB1" w:rsidP="00972477"/>
    <w:p w14:paraId="4E0146D0" w14:textId="77777777" w:rsidR="00972477" w:rsidRPr="00B336CF" w:rsidRDefault="00972477" w:rsidP="00972477">
      <w:pPr>
        <w:rPr>
          <w:b/>
        </w:rPr>
      </w:pPr>
      <w:r w:rsidRPr="00B336CF">
        <w:rPr>
          <w:b/>
        </w:rPr>
        <w:t>GFAS is providing this draft template (“AGREEMENT”) to assist its member rescues and sanctuaries (“RESCUE”) who want to consider adoption. Each RESCUE is unique and is subject to different state and local laws and GFAS is not rendering legal advice by providing this template.  By using a draft or modified version of this AGREEMENT each RESCUE expressly agrees that: (1) the RESCUE bears all responsibility for ensuring through legal counsel that the AGREEMENT complies with all applicable laws; and (2) GFAS has no liability to the RESCUE or to third parties who choose to use this AGREEMENT.</w:t>
      </w:r>
    </w:p>
    <w:p w14:paraId="1995BA84" w14:textId="77777777" w:rsidR="005A2FB1" w:rsidRDefault="005A2FB1" w:rsidP="00972477"/>
    <w:p w14:paraId="20211DFE" w14:textId="77777777" w:rsidR="005A2FB1" w:rsidRDefault="005A2FB1" w:rsidP="005A2FB1">
      <w:pPr>
        <w:jc w:val="center"/>
      </w:pPr>
    </w:p>
    <w:p w14:paraId="31884A0E" w14:textId="77777777" w:rsidR="005A2FB1" w:rsidRDefault="005A2FB1" w:rsidP="005A2FB1">
      <w:pPr>
        <w:jc w:val="center"/>
      </w:pPr>
    </w:p>
    <w:p w14:paraId="548DB814" w14:textId="77777777" w:rsidR="005A2FB1" w:rsidRDefault="005A2FB1" w:rsidP="005A2FB1">
      <w:pPr>
        <w:jc w:val="center"/>
      </w:pPr>
    </w:p>
    <w:p w14:paraId="5BDBAB8F" w14:textId="77777777" w:rsidR="005A2FB1" w:rsidRDefault="005A2FB1" w:rsidP="005A2FB1">
      <w:pPr>
        <w:jc w:val="center"/>
      </w:pPr>
    </w:p>
    <w:p w14:paraId="1551740E" w14:textId="77777777" w:rsidR="005A2FB1" w:rsidRDefault="005A2FB1" w:rsidP="005A2FB1">
      <w:pPr>
        <w:jc w:val="center"/>
      </w:pPr>
    </w:p>
    <w:p w14:paraId="70DDEE29" w14:textId="51538196" w:rsidR="005A2FB1" w:rsidRDefault="005A2FB1" w:rsidP="005A2FB1">
      <w:pPr>
        <w:jc w:val="center"/>
      </w:pPr>
      <w:r>
        <w:t>Brought to you by Global Federation of Animal Sanctuaries</w:t>
      </w:r>
    </w:p>
    <w:p w14:paraId="0D069A20" w14:textId="6A6E301A" w:rsidR="005A2FB1" w:rsidRDefault="005A2FB1" w:rsidP="005A2FB1">
      <w:pPr>
        <w:jc w:val="center"/>
      </w:pPr>
      <w:r>
        <w:rPr>
          <w:noProof/>
        </w:rPr>
        <w:drawing>
          <wp:inline distT="0" distB="0" distL="0" distR="0" wp14:anchorId="2038417F" wp14:editId="12C0C6B2">
            <wp:extent cx="3772535" cy="1246577"/>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AS.png"/>
                    <pic:cNvPicPr/>
                  </pic:nvPicPr>
                  <pic:blipFill>
                    <a:blip r:embed="rId7">
                      <a:extLst>
                        <a:ext uri="{28A0092B-C50C-407E-A947-70E740481C1C}">
                          <a14:useLocalDpi xmlns:a14="http://schemas.microsoft.com/office/drawing/2010/main" val="0"/>
                        </a:ext>
                      </a:extLst>
                    </a:blip>
                    <a:stretch>
                      <a:fillRect/>
                    </a:stretch>
                  </pic:blipFill>
                  <pic:spPr>
                    <a:xfrm>
                      <a:off x="0" y="0"/>
                      <a:ext cx="3794202" cy="1253736"/>
                    </a:xfrm>
                    <a:prstGeom prst="rect">
                      <a:avLst/>
                    </a:prstGeom>
                  </pic:spPr>
                </pic:pic>
              </a:graphicData>
            </a:graphic>
          </wp:inline>
        </w:drawing>
      </w:r>
    </w:p>
    <w:p w14:paraId="089343CE" w14:textId="77777777" w:rsidR="005A2FB1" w:rsidRDefault="005A2FB1" w:rsidP="005A2FB1">
      <w:pPr>
        <w:jc w:val="center"/>
      </w:pPr>
    </w:p>
    <w:p w14:paraId="0B9F27AB" w14:textId="73C18C3B" w:rsidR="005A2FB1" w:rsidRDefault="005A2FB1" w:rsidP="005A2FB1">
      <w:pPr>
        <w:jc w:val="center"/>
      </w:pPr>
      <w:r>
        <w:t>Generously prepared by Animal Defense Partnership</w:t>
      </w:r>
    </w:p>
    <w:p w14:paraId="3985B709" w14:textId="77A0C5CC" w:rsidR="005A2FB1" w:rsidRDefault="005A2FB1" w:rsidP="005A2FB1">
      <w:pPr>
        <w:jc w:val="center"/>
      </w:pPr>
      <w:r>
        <w:rPr>
          <w:noProof/>
        </w:rPr>
        <w:drawing>
          <wp:inline distT="0" distB="0" distL="0" distR="0" wp14:anchorId="6DD109E9" wp14:editId="2787ED68">
            <wp:extent cx="3000375" cy="1889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Logo [LOCKED] (jpeg)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4445" cy="1917415"/>
                    </a:xfrm>
                    <a:prstGeom prst="rect">
                      <a:avLst/>
                    </a:prstGeom>
                  </pic:spPr>
                </pic:pic>
              </a:graphicData>
            </a:graphic>
          </wp:inline>
        </w:drawing>
      </w:r>
    </w:p>
    <w:p w14:paraId="27B45388" w14:textId="421B3659" w:rsidR="005A2FB1" w:rsidRDefault="005A2FB1" w:rsidP="005A2FB1">
      <w:pPr>
        <w:rPr>
          <w:b/>
        </w:rPr>
      </w:pPr>
      <w:r>
        <w:rPr>
          <w:b/>
        </w:rPr>
        <w:br w:type="page"/>
      </w:r>
    </w:p>
    <w:p w14:paraId="16CC7515" w14:textId="60DA09BC" w:rsidR="0032654F" w:rsidRPr="00B336CF" w:rsidRDefault="00741952">
      <w:pPr>
        <w:rPr>
          <w:b/>
        </w:rPr>
      </w:pPr>
      <w:r w:rsidRPr="00B336CF">
        <w:rPr>
          <w:b/>
        </w:rPr>
        <w:lastRenderedPageBreak/>
        <w:t>GFAS is providing this draft template (“AGREEMENT”) to assist its member rescues and sanctuaries (“RESCUE”) who want to consider adoption. Each RESCUE is unique and is subject to different state and local laws and GFAS is not rendering legal advice by providing this template.  By using a draft or modified version of this AGREEMENT each RESCUE expressly agrees that: (1) the RESCUE bears all responsibility for ensuring through legal counsel that the AGREEMENT complies with all applicable laws; and (2) GFAS has no liability to the RESCUE or to third parties who choose to use this AGREEMENT.</w:t>
      </w:r>
    </w:p>
    <w:p w14:paraId="3CB467AB" w14:textId="77777777" w:rsidR="00741952" w:rsidRDefault="00741952"/>
    <w:p w14:paraId="6FF9D812" w14:textId="77777777" w:rsidR="00741952" w:rsidRDefault="00741952" w:rsidP="00741952">
      <w:pPr>
        <w:jc w:val="center"/>
        <w:rPr>
          <w:b/>
          <w:bCs/>
          <w:u w:val="single"/>
        </w:rPr>
      </w:pPr>
      <w:r w:rsidRPr="00741952">
        <w:rPr>
          <w:b/>
          <w:bCs/>
          <w:u w:val="single"/>
        </w:rPr>
        <w:t>EQUINE ADOPTION AND PLACEMENT AGREEMENT</w:t>
      </w:r>
    </w:p>
    <w:p w14:paraId="5EE31948" w14:textId="77777777" w:rsidR="00741952" w:rsidRDefault="00741952" w:rsidP="00741952">
      <w:pPr>
        <w:jc w:val="center"/>
        <w:rPr>
          <w:b/>
          <w:bCs/>
          <w:u w:val="single"/>
        </w:rPr>
      </w:pPr>
    </w:p>
    <w:p w14:paraId="494DCAFA" w14:textId="77777777" w:rsidR="00741952" w:rsidRDefault="00741952" w:rsidP="00741952">
      <w:pPr>
        <w:jc w:val="center"/>
      </w:pPr>
      <w:r w:rsidRPr="00741952">
        <w:t>[Insert equine photo]</w:t>
      </w:r>
    </w:p>
    <w:p w14:paraId="28B355D9" w14:textId="1682BEA5" w:rsidR="00741952" w:rsidRDefault="00741952" w:rsidP="00626B8D"/>
    <w:p w14:paraId="30D883D4" w14:textId="77777777" w:rsidR="008E0B42" w:rsidRDefault="008E0B42" w:rsidP="00626B8D"/>
    <w:p w14:paraId="02F14140" w14:textId="77777777" w:rsidR="00741952" w:rsidRDefault="00741952" w:rsidP="00741952">
      <w:pPr>
        <w:jc w:val="center"/>
      </w:pPr>
    </w:p>
    <w:p w14:paraId="7C60D870" w14:textId="77777777" w:rsidR="00741952" w:rsidRDefault="00741952" w:rsidP="00741952">
      <w:r w:rsidRPr="00741952">
        <w:t xml:space="preserve">Equine </w:t>
      </w:r>
      <w:r>
        <w:t>f</w:t>
      </w:r>
      <w:r w:rsidRPr="00741952">
        <w:t>or Adoption or Placement</w:t>
      </w:r>
    </w:p>
    <w:p w14:paraId="2A5C36A1" w14:textId="77777777" w:rsidR="00741952" w:rsidRDefault="00741952" w:rsidP="00741952">
      <w:r>
        <w:t>Name: ______________________________________________________________________</w:t>
      </w:r>
    </w:p>
    <w:p w14:paraId="2EA8854C" w14:textId="77777777" w:rsidR="00741952" w:rsidRDefault="00741952" w:rsidP="00741952">
      <w:r>
        <w:t>ID#/Microchip/Brand/Tattoo#: ___________________________________________________</w:t>
      </w:r>
    </w:p>
    <w:p w14:paraId="120E810A" w14:textId="77777777" w:rsidR="00741952" w:rsidRDefault="00741952" w:rsidP="00741952">
      <w:r>
        <w:t>Type/Breed: __________________________________________________________________</w:t>
      </w:r>
    </w:p>
    <w:p w14:paraId="51791A99" w14:textId="77777777" w:rsidR="00741952" w:rsidRDefault="00741952" w:rsidP="00741952">
      <w:r>
        <w:t>Color/Markings: _______________________________________________________________</w:t>
      </w:r>
    </w:p>
    <w:p w14:paraId="2DFE41BD" w14:textId="77777777" w:rsidR="00741952" w:rsidRDefault="00741952" w:rsidP="00741952">
      <w:r>
        <w:t>Age: ______________________________Gender: ___________________________________</w:t>
      </w:r>
    </w:p>
    <w:p w14:paraId="0E2CC78E" w14:textId="77777777" w:rsidR="00741952" w:rsidRDefault="00741952" w:rsidP="00741952">
      <w:r>
        <w:t>Detailed description of named equine’s physical condition, special health needs, and stable vices at time of placement: ____________________________________________</w:t>
      </w:r>
      <w:r w:rsidR="00323B49">
        <w:t>_____________________</w:t>
      </w:r>
    </w:p>
    <w:p w14:paraId="66F04888" w14:textId="77777777" w:rsidR="00323B49" w:rsidRDefault="00323B49" w:rsidP="00741952">
      <w:r>
        <w:t>_____________________________________________________________________________</w:t>
      </w:r>
    </w:p>
    <w:p w14:paraId="2B1B8138" w14:textId="77777777" w:rsidR="00323B49" w:rsidRDefault="0021714D" w:rsidP="00741952">
      <w:r w:rsidRPr="0021714D">
        <w:t>Adopter Information</w:t>
      </w:r>
    </w:p>
    <w:p w14:paraId="593905D4" w14:textId="77777777" w:rsidR="0021714D" w:rsidRDefault="0021714D" w:rsidP="00741952">
      <w:r w:rsidRPr="0021714D">
        <w:t>Name: __________________________________________________________________</w:t>
      </w:r>
      <w:r>
        <w:t>_____</w:t>
      </w:r>
    </w:p>
    <w:p w14:paraId="7BA1709A" w14:textId="77777777" w:rsidR="0021714D" w:rsidRDefault="0021714D" w:rsidP="0021714D">
      <w:r>
        <w:t>Address: ______________________________________________________________________</w:t>
      </w:r>
    </w:p>
    <w:p w14:paraId="7B69B4EF" w14:textId="77777777" w:rsidR="0021714D" w:rsidRDefault="0021714D" w:rsidP="0021714D">
      <w:r>
        <w:t>Phone: __________________________ Secondary Phone: ______________________________</w:t>
      </w:r>
    </w:p>
    <w:p w14:paraId="214F31BB" w14:textId="77777777" w:rsidR="0021714D" w:rsidRDefault="0021714D" w:rsidP="0021714D">
      <w:r>
        <w:t>Email: ________________________________________________________________________</w:t>
      </w:r>
    </w:p>
    <w:p w14:paraId="7633A4FA" w14:textId="77777777" w:rsidR="0021714D" w:rsidRDefault="0021714D" w:rsidP="0021714D">
      <w:r w:rsidRPr="0021714D">
        <w:t xml:space="preserve">Address where </w:t>
      </w:r>
      <w:r>
        <w:t>equine</w:t>
      </w:r>
      <w:r w:rsidRPr="0021714D">
        <w:t xml:space="preserve"> will reside</w:t>
      </w:r>
      <w:r>
        <w:t>,</w:t>
      </w:r>
      <w:r w:rsidRPr="0021714D">
        <w:t xml:space="preserve"> if different</w:t>
      </w:r>
      <w:r>
        <w:t xml:space="preserve"> from above</w:t>
      </w:r>
    </w:p>
    <w:p w14:paraId="364D070D" w14:textId="77777777" w:rsidR="0021714D" w:rsidRDefault="0021714D" w:rsidP="0021714D">
      <w:r>
        <w:t>______________________________________________________________________________</w:t>
      </w:r>
    </w:p>
    <w:p w14:paraId="5C61761F" w14:textId="77777777" w:rsidR="00021238" w:rsidRDefault="00021238" w:rsidP="00B64F73"/>
    <w:p w14:paraId="0FB5C273" w14:textId="37FB4302" w:rsidR="0021714D" w:rsidRDefault="0021714D" w:rsidP="00B64F73">
      <w:pPr>
        <w:jc w:val="center"/>
      </w:pPr>
      <w:r>
        <w:lastRenderedPageBreak/>
        <w:t>AGREEMENT FOR ADOPTION AND PLACEMENT OF EQUINE</w:t>
      </w:r>
    </w:p>
    <w:p w14:paraId="29ECB976" w14:textId="3D466FA1" w:rsidR="0021714D" w:rsidRDefault="0021714D" w:rsidP="0021714D">
      <w:r>
        <w:t>This Equine Adoption Agreement (hereinafter “AGREEMENT”) is entered into this date _______________ by and between (Rescue or Sanctuary X), a not for profit (State) Corporation having its principal place of business at (address) (hereinafter referred to as “RESCUE” and______________________________________________________________________an individual, residing at ___________________________________________(hereinafter referred to as “ADOPTER”).</w:t>
      </w:r>
    </w:p>
    <w:p w14:paraId="61E7410E" w14:textId="77777777" w:rsidR="00B64F73" w:rsidRDefault="00B64F73" w:rsidP="0021714D"/>
    <w:p w14:paraId="7993A247" w14:textId="52354D67" w:rsidR="0021714D" w:rsidRDefault="006C5A75" w:rsidP="0021714D">
      <w:r>
        <w:t>I</w:t>
      </w:r>
      <w:r w:rsidR="0021714D" w:rsidRPr="0021714D">
        <w:t>t is agreed between the parties as follows:</w:t>
      </w:r>
    </w:p>
    <w:p w14:paraId="2FC589C3" w14:textId="49D61C6C" w:rsidR="0021714D" w:rsidRDefault="0021714D" w:rsidP="0021714D">
      <w:r w:rsidRPr="0021714D">
        <w:t>1.</w:t>
      </w:r>
      <w:r w:rsidRPr="0021714D">
        <w:tab/>
      </w:r>
      <w:r w:rsidRPr="0021714D">
        <w:rPr>
          <w:i/>
          <w:iCs/>
        </w:rPr>
        <w:t>Identification of Equine</w:t>
      </w:r>
      <w:r w:rsidRPr="0021714D">
        <w:t xml:space="preserve">. </w:t>
      </w:r>
      <w:r>
        <w:t>RESCUE</w:t>
      </w:r>
      <w:r w:rsidRPr="0021714D">
        <w:t xml:space="preserve"> agrees to place within the care and custody of ADOPTER and ADOPTER agrees to accept placement and legal ownership of the equine named _______________________________________</w:t>
      </w:r>
      <w:r>
        <w:t>_____________________________</w:t>
      </w:r>
      <w:r w:rsidRPr="0021714D">
        <w:t>(described above)</w:t>
      </w:r>
      <w:r w:rsidR="006C5A75">
        <w:t xml:space="preserve"> (referred to in this AGREEMENT as “the equine”)</w:t>
      </w:r>
      <w:r w:rsidRPr="0021714D">
        <w:t>.</w:t>
      </w:r>
    </w:p>
    <w:p w14:paraId="4842BD01" w14:textId="77777777" w:rsidR="0021714D" w:rsidRDefault="0021714D" w:rsidP="0021714D">
      <w:r w:rsidRPr="0021714D">
        <w:t>2.</w:t>
      </w:r>
      <w:r w:rsidRPr="0021714D">
        <w:tab/>
      </w:r>
      <w:r w:rsidRPr="0021714D">
        <w:rPr>
          <w:i/>
          <w:iCs/>
        </w:rPr>
        <w:t>Term</w:t>
      </w:r>
      <w:r w:rsidRPr="0021714D">
        <w:t>. The term of this AGREEMENT shall commence upon the date of execution and continue indefinitely for the duration of the equine’s natural life.</w:t>
      </w:r>
    </w:p>
    <w:p w14:paraId="4359ADEC" w14:textId="36FA70C9" w:rsidR="0021714D" w:rsidRDefault="0021714D" w:rsidP="0021714D">
      <w:r>
        <w:t xml:space="preserve">3. </w:t>
      </w:r>
      <w:r>
        <w:tab/>
      </w:r>
      <w:r w:rsidRPr="0021714D">
        <w:rPr>
          <w:i/>
          <w:iCs/>
        </w:rPr>
        <w:t>General Care Requirements</w:t>
      </w:r>
      <w:r w:rsidRPr="0021714D">
        <w:t>.</w:t>
      </w:r>
      <w:r>
        <w:t xml:space="preserve">  </w:t>
      </w:r>
      <w:r w:rsidR="00EC1B27" w:rsidRPr="00EC1B27">
        <w:t xml:space="preserve">ADOPTER will provide at ADOPTER’s sole risk, cost and expense, appropriate care and maintenance for the </w:t>
      </w:r>
      <w:r w:rsidR="006C5A75">
        <w:t>e</w:t>
      </w:r>
      <w:r w:rsidR="00EC1B27" w:rsidRPr="00EC1B27">
        <w:t>quine</w:t>
      </w:r>
      <w:r w:rsidR="00D43AEF">
        <w:t xml:space="preserve">, </w:t>
      </w:r>
      <w:r w:rsidR="00D43AEF" w:rsidRPr="00D43AEF">
        <w:t>in accordance with the GFAS Equine Care Standards</w:t>
      </w:r>
      <w:r w:rsidR="00D43AEF">
        <w:t>,</w:t>
      </w:r>
      <w:r w:rsidR="00EC1B27" w:rsidRPr="00EC1B27">
        <w:t xml:space="preserve"> including</w:t>
      </w:r>
      <w:r w:rsidR="00EC1B27">
        <w:t>:</w:t>
      </w:r>
    </w:p>
    <w:p w14:paraId="6272196A" w14:textId="77777777" w:rsidR="00EC1B27" w:rsidRDefault="00D43AEF" w:rsidP="00D43AEF">
      <w:pPr>
        <w:pStyle w:val="ListParagraph"/>
        <w:numPr>
          <w:ilvl w:val="0"/>
          <w:numId w:val="1"/>
        </w:numPr>
      </w:pPr>
      <w:r w:rsidRPr="00D43AEF">
        <w:t>adequate and safe fencing, turnout, and safe comfortable shelter</w:t>
      </w:r>
    </w:p>
    <w:p w14:paraId="4E45D9D0" w14:textId="77777777" w:rsidR="00D43AEF" w:rsidRDefault="00D43AEF" w:rsidP="00D43AEF">
      <w:pPr>
        <w:pStyle w:val="ListParagraph"/>
        <w:numPr>
          <w:ilvl w:val="0"/>
          <w:numId w:val="1"/>
        </w:numPr>
      </w:pPr>
      <w:r w:rsidRPr="00D43AEF">
        <w:t>appropriate and regular exercise</w:t>
      </w:r>
    </w:p>
    <w:p w14:paraId="68C1E663" w14:textId="77777777" w:rsidR="00D43AEF" w:rsidRDefault="00D43AEF" w:rsidP="00D43AEF">
      <w:pPr>
        <w:pStyle w:val="ListParagraph"/>
        <w:numPr>
          <w:ilvl w:val="0"/>
          <w:numId w:val="1"/>
        </w:numPr>
      </w:pPr>
      <w:r w:rsidRPr="00D43AEF">
        <w:t>veterinary and preventative care</w:t>
      </w:r>
    </w:p>
    <w:p w14:paraId="71B05E65" w14:textId="77777777" w:rsidR="00D43AEF" w:rsidRDefault="00D43AEF" w:rsidP="00D43AEF">
      <w:pPr>
        <w:pStyle w:val="ListParagraph"/>
        <w:numPr>
          <w:ilvl w:val="0"/>
          <w:numId w:val="1"/>
        </w:numPr>
      </w:pPr>
      <w:r w:rsidRPr="00D43AEF">
        <w:t>ensuring the equine’s social, behavioral and companionship needs are met</w:t>
      </w:r>
    </w:p>
    <w:p w14:paraId="16224141" w14:textId="77777777" w:rsidR="00D43AEF" w:rsidRDefault="00D43AEF" w:rsidP="00D43AEF">
      <w:r>
        <w:t>RESCUE</w:t>
      </w:r>
      <w:r w:rsidRPr="00D43AEF">
        <w:t xml:space="preserve"> shall have the right to perform an inspection of ADOPTER’s property prior to the adoption if </w:t>
      </w:r>
      <w:r>
        <w:t>RESCUE</w:t>
      </w:r>
      <w:r w:rsidRPr="00D43AEF">
        <w:t xml:space="preserve"> believes such inspection is necessary.</w:t>
      </w:r>
    </w:p>
    <w:p w14:paraId="3B2E1821" w14:textId="3067CD32" w:rsidR="00D43AEF" w:rsidRDefault="00D43AEF" w:rsidP="00D43AEF">
      <w:r>
        <w:t xml:space="preserve">4. </w:t>
      </w:r>
      <w:r>
        <w:tab/>
      </w:r>
      <w:r w:rsidRPr="00D43AEF">
        <w:rPr>
          <w:i/>
          <w:iCs/>
        </w:rPr>
        <w:t>Identification</w:t>
      </w:r>
      <w:r w:rsidRPr="00D43AEF">
        <w:t xml:space="preserve">. ADOPTER agrees to allow </w:t>
      </w:r>
      <w:r>
        <w:t>RESCUE</w:t>
      </w:r>
      <w:r w:rsidRPr="00D43AEF">
        <w:t xml:space="preserve"> to be included as a secondary contact on microchip and/or registry</w:t>
      </w:r>
      <w:r w:rsidR="006C5A75">
        <w:t xml:space="preserve"> for the equine</w:t>
      </w:r>
      <w:r w:rsidRPr="00D43AEF">
        <w:t>.</w:t>
      </w:r>
    </w:p>
    <w:p w14:paraId="726088B2" w14:textId="77777777" w:rsidR="00A842A8" w:rsidRDefault="00D43AEF" w:rsidP="00D43AEF">
      <w:r>
        <w:t xml:space="preserve">5. </w:t>
      </w:r>
      <w:r>
        <w:tab/>
      </w:r>
      <w:r w:rsidRPr="00D43AEF">
        <w:rPr>
          <w:i/>
          <w:iCs/>
        </w:rPr>
        <w:t>Change of Residence</w:t>
      </w:r>
      <w:r w:rsidRPr="00D43AEF">
        <w:t xml:space="preserve">. In the event ADOPTER plans to change </w:t>
      </w:r>
      <w:r w:rsidR="00A842A8">
        <w:t xml:space="preserve">the </w:t>
      </w:r>
      <w:r w:rsidRPr="00D43AEF">
        <w:t>residence</w:t>
      </w:r>
      <w:r w:rsidR="00A842A8">
        <w:t xml:space="preserve"> of the equine</w:t>
      </w:r>
      <w:r w:rsidRPr="00D43AEF">
        <w:t xml:space="preserve">, ADOPTER will provide </w:t>
      </w:r>
      <w:r>
        <w:t>RESCUE</w:t>
      </w:r>
      <w:r w:rsidRPr="00D43AEF">
        <w:t xml:space="preserve">, by telephone and/or email, </w:t>
      </w:r>
      <w:r w:rsidR="00F04E97">
        <w:t>within</w:t>
      </w:r>
      <w:r w:rsidRPr="00D43AEF">
        <w:t xml:space="preserve"> fourteen (14) days </w:t>
      </w:r>
      <w:r w:rsidR="00F04E97">
        <w:t xml:space="preserve">of </w:t>
      </w:r>
      <w:r w:rsidRPr="00D43AEF">
        <w:t>move, the new address and phone number. In the event of</w:t>
      </w:r>
      <w:r w:rsidR="00A842A8">
        <w:t xml:space="preserve"> such</w:t>
      </w:r>
      <w:r w:rsidRPr="00D43AEF">
        <w:t xml:space="preserve"> a change of residence of the equine, </w:t>
      </w:r>
      <w:r w:rsidR="00A842A8">
        <w:t>RESCUE</w:t>
      </w:r>
      <w:r w:rsidRPr="00D43AEF">
        <w:t xml:space="preserve"> shall have the right to perform an inspection of the new property.</w:t>
      </w:r>
    </w:p>
    <w:p w14:paraId="7C690547" w14:textId="1DCBEEF6" w:rsidR="00880BD7" w:rsidRDefault="00A842A8" w:rsidP="00D43AEF">
      <w:r>
        <w:t xml:space="preserve">6. </w:t>
      </w:r>
      <w:r>
        <w:tab/>
      </w:r>
      <w:r w:rsidR="00880BD7" w:rsidRPr="00880BD7">
        <w:rPr>
          <w:i/>
          <w:iCs/>
        </w:rPr>
        <w:t>Periodic Reporting and Inspections</w:t>
      </w:r>
      <w:r w:rsidR="00880BD7" w:rsidRPr="00880BD7">
        <w:t>.</w:t>
      </w:r>
      <w:r w:rsidR="00880BD7">
        <w:t xml:space="preserve">  </w:t>
      </w:r>
      <w:r w:rsidR="00880BD7" w:rsidRPr="00880BD7">
        <w:t xml:space="preserve">ADOPTER agrees that </w:t>
      </w:r>
      <w:r w:rsidR="00880BD7">
        <w:t>RESCUE</w:t>
      </w:r>
      <w:r w:rsidR="00880BD7" w:rsidRPr="00880BD7">
        <w:t xml:space="preserve"> has the right, in its sole discretion and when it sees fit, to require ADOPTER to provide a written report and photographs or video of </w:t>
      </w:r>
      <w:r w:rsidR="002C4006">
        <w:t xml:space="preserve">the </w:t>
      </w:r>
      <w:r w:rsidR="00880BD7" w:rsidRPr="00880BD7">
        <w:t xml:space="preserve">equine, upon an oral or written request by </w:t>
      </w:r>
      <w:r w:rsidR="00880BD7">
        <w:t>RESCUE</w:t>
      </w:r>
      <w:r w:rsidR="00880BD7" w:rsidRPr="00880BD7">
        <w:t>.  Such a report shall be provided to __________________________________</w:t>
      </w:r>
      <w:r w:rsidR="00880BD7">
        <w:t xml:space="preserve">_ </w:t>
      </w:r>
      <w:r w:rsidR="00880BD7" w:rsidRPr="00880BD7">
        <w:t xml:space="preserve">via email at _________________________________and must be provided within seven (7) calendar days of the request.  ADOPTER agrees to address any particular concerns or questions raised by </w:t>
      </w:r>
      <w:r w:rsidR="00880BD7">
        <w:t>RESCUE</w:t>
      </w:r>
      <w:r w:rsidR="00880BD7" w:rsidRPr="00880BD7">
        <w:t xml:space="preserve"> in said report</w:t>
      </w:r>
      <w:r w:rsidR="00880BD7">
        <w:t xml:space="preserve">.  </w:t>
      </w:r>
    </w:p>
    <w:p w14:paraId="63FC754B" w14:textId="77777777" w:rsidR="00F04E97" w:rsidRDefault="00F04E97" w:rsidP="00D43AEF">
      <w:r>
        <w:t>RESCUE</w:t>
      </w:r>
      <w:r w:rsidRPr="00F04E97">
        <w:t xml:space="preserve"> shall have the right, at its option, periodically, at a mutually agreed upon time, to have a representative visit ADOPTER’S property to observe the condition of the equine and to confirm that the ADOPTER is providing the care and maintenance required under the terms of this agreement</w:t>
      </w:r>
      <w:r>
        <w:t xml:space="preserve">.  </w:t>
      </w:r>
      <w:r w:rsidRPr="00F04E97">
        <w:t xml:space="preserve">If on said </w:t>
      </w:r>
      <w:r w:rsidRPr="00F04E97">
        <w:lastRenderedPageBreak/>
        <w:t xml:space="preserve">visit </w:t>
      </w:r>
      <w:r>
        <w:t>RESCUE</w:t>
      </w:r>
      <w:r w:rsidRPr="00F04E97">
        <w:t xml:space="preserve"> determines ADOPTER is not adhering to the terms of this AGREEMENT in the treatment of the equine, or believes, in its sole discretion, the health, safety or well-being of the equine is in jeopardy, </w:t>
      </w:r>
      <w:r>
        <w:t>RESCUE</w:t>
      </w:r>
      <w:r w:rsidRPr="00F04E97">
        <w:t xml:space="preserve"> shall have the right to immediately reclaim possession of the equine from ADOPTER and seek to find alternate placement for him/her. By signing this AGREEMENT, ADOPTER hereby waives any and all rights ADOPTER may have to any claim for conversion, trespass or any other statutory, regulatory, contractual, or tort claims that ADOPTER may otherwise have against </w:t>
      </w:r>
      <w:r>
        <w:t>RESCUE</w:t>
      </w:r>
      <w:r w:rsidRPr="00F04E97">
        <w:t xml:space="preserve"> and/or its officers, directors, employees, insurers, volunteers, agents, successors, and assigns as a result of </w:t>
      </w:r>
      <w:r>
        <w:t>RESCUE</w:t>
      </w:r>
      <w:r w:rsidRPr="00F04E97">
        <w:t xml:space="preserve"> reclaiming of the equine(s) from ADOPTER’S facilities.</w:t>
      </w:r>
    </w:p>
    <w:p w14:paraId="672CABDD" w14:textId="77777777" w:rsidR="00880BD7" w:rsidRDefault="00F04E97" w:rsidP="00D43AEF">
      <w:r>
        <w:t xml:space="preserve">7. </w:t>
      </w:r>
      <w:r>
        <w:tab/>
      </w:r>
      <w:r w:rsidRPr="00880BD7">
        <w:rPr>
          <w:i/>
          <w:iCs/>
        </w:rPr>
        <w:t>Ongoing Support for Equine</w:t>
      </w:r>
      <w:r w:rsidRPr="00F04E97">
        <w:t xml:space="preserve">. ADOPTER understands </w:t>
      </w:r>
      <w:r w:rsidR="00880BD7">
        <w:t>RESCUE</w:t>
      </w:r>
      <w:r w:rsidRPr="00F04E97">
        <w:t xml:space="preserve"> encourages continuing communication and an ongoing relationship between </w:t>
      </w:r>
      <w:r w:rsidR="00880BD7">
        <w:t>RESCUE</w:t>
      </w:r>
      <w:r w:rsidRPr="00F04E97">
        <w:t xml:space="preserve"> and ADOPTER. ADOPTER shall have access to </w:t>
      </w:r>
      <w:r w:rsidR="00880BD7">
        <w:t>RESCUE</w:t>
      </w:r>
      <w:r w:rsidRPr="00F04E97">
        <w:t xml:space="preserve"> for information, support, questions and concerns regarding the equine.</w:t>
      </w:r>
    </w:p>
    <w:p w14:paraId="63276748" w14:textId="205801E4" w:rsidR="00FE25CE" w:rsidRDefault="00880BD7" w:rsidP="00D43AEF">
      <w:r>
        <w:t xml:space="preserve">8. </w:t>
      </w:r>
      <w:r>
        <w:tab/>
      </w:r>
      <w:r w:rsidRPr="00880BD7">
        <w:rPr>
          <w:i/>
          <w:iCs/>
        </w:rPr>
        <w:t>Notification of Equine Death/</w:t>
      </w:r>
      <w:r w:rsidR="00626B8D">
        <w:rPr>
          <w:i/>
          <w:iCs/>
        </w:rPr>
        <w:t>Euthanasia</w:t>
      </w:r>
      <w:r w:rsidRPr="00880BD7">
        <w:t xml:space="preserve">. </w:t>
      </w:r>
      <w:r w:rsidR="00626B8D" w:rsidRPr="00626B8D">
        <w:t>ADOPTER agrees that under no circumstances during the natural life of the equine will ADOPTER allow the equine to be euthanized</w:t>
      </w:r>
      <w:r w:rsidR="00B336CF">
        <w:t>,</w:t>
      </w:r>
      <w:r w:rsidR="00626B8D" w:rsidRPr="00626B8D">
        <w:t xml:space="preserve"> unless such course of action is advised</w:t>
      </w:r>
      <w:r w:rsidR="00B336CF">
        <w:t xml:space="preserve"> </w:t>
      </w:r>
      <w:r w:rsidR="00626B8D" w:rsidRPr="00626B8D">
        <w:t>by a recognized and licensed veterinarian.  ADOPTER expressly agrees to notify RESCUE by telephone or email of the veterinarian’s recommendation</w:t>
      </w:r>
      <w:r w:rsidR="00626B8D">
        <w:t xml:space="preserve"> within twenty-four (24) hours</w:t>
      </w:r>
      <w:r w:rsidR="00626B8D" w:rsidRPr="00626B8D">
        <w:t>.</w:t>
      </w:r>
      <w:r w:rsidR="00626B8D">
        <w:t xml:space="preserve"> </w:t>
      </w:r>
      <w:r w:rsidR="002C4006">
        <w:t xml:space="preserve"> ADOPTER further agrees that the equine shall not be sold or transferred for slaughter. </w:t>
      </w:r>
      <w:r w:rsidR="00626B8D">
        <w:t xml:space="preserve"> </w:t>
      </w:r>
      <w:r w:rsidRPr="00880BD7">
        <w:t xml:space="preserve">In the event the equine unexpectedly dies, ADOPTER agrees to notify </w:t>
      </w:r>
      <w:r>
        <w:t>RESCUE</w:t>
      </w:r>
      <w:r w:rsidRPr="00880BD7">
        <w:t xml:space="preserve"> by telephone and/or email within twenty-four (24) hours of the occurrence of </w:t>
      </w:r>
      <w:r w:rsidR="00626B8D">
        <w:t xml:space="preserve">such an </w:t>
      </w:r>
      <w:r w:rsidRPr="00880BD7">
        <w:t xml:space="preserve">event.  </w:t>
      </w:r>
    </w:p>
    <w:p w14:paraId="79B2198F" w14:textId="76D074D1" w:rsidR="00FE25CE" w:rsidRDefault="00626B8D" w:rsidP="00D43AEF">
      <w:r>
        <w:t>9</w:t>
      </w:r>
      <w:r w:rsidR="00FE25CE">
        <w:t xml:space="preserve">. </w:t>
      </w:r>
      <w:r w:rsidR="00FE25CE">
        <w:tab/>
      </w:r>
      <w:r w:rsidR="00FE25CE" w:rsidRPr="00FE25CE">
        <w:rPr>
          <w:i/>
          <w:iCs/>
        </w:rPr>
        <w:t>Prohibitions and Restrictions on Use of Equine</w:t>
      </w:r>
      <w:r w:rsidR="00FE25CE">
        <w:t xml:space="preserve">.  </w:t>
      </w:r>
      <w:r w:rsidR="00FE25CE" w:rsidRPr="00FE25CE">
        <w:t>ADOPTER is expressly prohibited from</w:t>
      </w:r>
      <w:r w:rsidR="00FE25CE">
        <w:t xml:space="preserve"> </w:t>
      </w:r>
      <w:r w:rsidR="00FE25CE" w:rsidRPr="00FE25CE">
        <w:t>leasing or loaning out the equine for racing</w:t>
      </w:r>
      <w:r w:rsidR="002C4006">
        <w:t>.</w:t>
      </w:r>
      <w:r w:rsidR="00FE25CE">
        <w:t xml:space="preserve">  </w:t>
      </w:r>
      <w:r w:rsidR="002C4006">
        <w:t>ADOPTER further agrees that t</w:t>
      </w:r>
      <w:r w:rsidR="00FE25CE" w:rsidRPr="00FE25CE">
        <w:t xml:space="preserve">he equine shall not be used for the purpose of vivisection, testing or experimentation.  </w:t>
      </w:r>
    </w:p>
    <w:p w14:paraId="408B6C13" w14:textId="363B7837" w:rsidR="00021238" w:rsidRDefault="00FE25CE" w:rsidP="00D43AEF">
      <w:r>
        <w:t>1</w:t>
      </w:r>
      <w:r w:rsidR="00626B8D">
        <w:t>0</w:t>
      </w:r>
      <w:r>
        <w:t xml:space="preserve">. </w:t>
      </w:r>
      <w:r>
        <w:tab/>
      </w:r>
      <w:r w:rsidRPr="00FE25CE">
        <w:rPr>
          <w:i/>
          <w:iCs/>
        </w:rPr>
        <w:t>Prohibitions o</w:t>
      </w:r>
      <w:r w:rsidR="00F117B6">
        <w:rPr>
          <w:i/>
          <w:iCs/>
        </w:rPr>
        <w:t>n</w:t>
      </w:r>
      <w:r w:rsidRPr="00FE25CE">
        <w:rPr>
          <w:i/>
          <w:iCs/>
        </w:rPr>
        <w:t xml:space="preserve"> Breeding of Equine</w:t>
      </w:r>
      <w:r w:rsidRPr="00FE25CE">
        <w:t xml:space="preserve">. ADOPTER shall not breed the equine. If the equine is pregnant at the time of adoption, ADOPTER shall castrate any male offspring and provide proof of said castration to </w:t>
      </w:r>
      <w:r>
        <w:t>RESCUE</w:t>
      </w:r>
      <w:r w:rsidRPr="00FE25CE">
        <w:t xml:space="preserve"> within six (6) months after the birth of the foal. All offspring born as a result of ADOPTER’S breeding of the equine in breach of this agreement become property of </w:t>
      </w:r>
      <w:r w:rsidR="00021238">
        <w:t>RESCUE</w:t>
      </w:r>
      <w:r w:rsidRPr="00FE25CE">
        <w:t xml:space="preserve"> and all costs associated for return of offspring to </w:t>
      </w:r>
      <w:r w:rsidR="00021238">
        <w:t>RESCUE</w:t>
      </w:r>
      <w:r w:rsidRPr="00FE25CE">
        <w:t xml:space="preserve"> are borne by ADOPTER.</w:t>
      </w:r>
    </w:p>
    <w:p w14:paraId="3F44F244" w14:textId="6B4D512E" w:rsidR="00F65AAD" w:rsidRDefault="00AE66C9" w:rsidP="00D43AEF">
      <w:r>
        <w:t>1</w:t>
      </w:r>
      <w:r w:rsidR="00626B8D">
        <w:t>1</w:t>
      </w:r>
      <w:r>
        <w:t xml:space="preserve">. </w:t>
      </w:r>
      <w:r>
        <w:tab/>
      </w:r>
      <w:r w:rsidR="00D136C7" w:rsidRPr="00D136C7">
        <w:rPr>
          <w:i/>
          <w:iCs/>
        </w:rPr>
        <w:t>Restrictions on Equine Transfer/Rehoming/Resale</w:t>
      </w:r>
      <w:r w:rsidR="00D136C7" w:rsidRPr="00D136C7">
        <w:t>.</w:t>
      </w:r>
      <w:r w:rsidR="00D136C7">
        <w:t xml:space="preserve">  </w:t>
      </w:r>
      <w:r w:rsidR="00D136C7" w:rsidRPr="00D136C7">
        <w:t xml:space="preserve">Although adoptions are intended to last for the lifetime of the </w:t>
      </w:r>
      <w:r w:rsidR="00412A2D">
        <w:t>e</w:t>
      </w:r>
      <w:r w:rsidR="00D136C7" w:rsidRPr="00D136C7">
        <w:t xml:space="preserve">quine, </w:t>
      </w:r>
      <w:r w:rsidR="00F65AAD">
        <w:t xml:space="preserve">ADOPTER and RESCUE understand that </w:t>
      </w:r>
      <w:r w:rsidR="00D136C7" w:rsidRPr="00D136C7">
        <w:t>circumstances may occur that require the termination of this agreement</w:t>
      </w:r>
      <w:r w:rsidR="00F65AAD">
        <w:t>, and agree as follows:</w:t>
      </w:r>
      <w:r w:rsidR="00D136C7">
        <w:t xml:space="preserve"> </w:t>
      </w:r>
    </w:p>
    <w:p w14:paraId="7C671117" w14:textId="0DF7E2D0" w:rsidR="00F65AAD" w:rsidRDefault="00D136C7" w:rsidP="00F65AAD">
      <w:pPr>
        <w:ind w:firstLine="720"/>
      </w:pPr>
      <w:r w:rsidRPr="00D136C7">
        <w:t xml:space="preserve">(a) </w:t>
      </w:r>
      <w:r w:rsidR="00EA7C6F">
        <w:t xml:space="preserve">If </w:t>
      </w:r>
      <w:r w:rsidRPr="00D136C7">
        <w:t xml:space="preserve">ADOPTER </w:t>
      </w:r>
      <w:r w:rsidR="00EA7C6F">
        <w:t xml:space="preserve">wants to </w:t>
      </w:r>
      <w:r w:rsidRPr="00D136C7">
        <w:t>give</w:t>
      </w:r>
      <w:r w:rsidR="00F65AAD">
        <w:t xml:space="preserve"> </w:t>
      </w:r>
      <w:r w:rsidRPr="00D136C7">
        <w:t>away, sell, loan, lease, trade</w:t>
      </w:r>
      <w:r w:rsidR="00F633F4">
        <w:t>, gift or otherwise transfer (collectively, “TRANSFER”)</w:t>
      </w:r>
      <w:r w:rsidR="00B336CF">
        <w:t xml:space="preserve"> </w:t>
      </w:r>
      <w:r w:rsidRPr="00D136C7">
        <w:t xml:space="preserve">the equine to any other person or entity, </w:t>
      </w:r>
      <w:r w:rsidR="00EA7C6F">
        <w:t xml:space="preserve">ADOPTER agrees to obtain </w:t>
      </w:r>
      <w:r w:rsidRPr="00D136C7">
        <w:t xml:space="preserve">express, prior written authorization of </w:t>
      </w:r>
      <w:r>
        <w:t>RESCUE</w:t>
      </w:r>
      <w:r w:rsidRPr="00D136C7">
        <w:t xml:space="preserve">. </w:t>
      </w:r>
      <w:r w:rsidR="00B336CF">
        <w:t xml:space="preserve"> </w:t>
      </w:r>
      <w:r w:rsidRPr="00D136C7">
        <w:t>A thirty (30) day notice</w:t>
      </w:r>
      <w:r w:rsidR="00F633F4">
        <w:t xml:space="preserve"> prior to ADOPTER’S proposed TRANSFER of the equine</w:t>
      </w:r>
      <w:r w:rsidRPr="00D136C7">
        <w:t xml:space="preserve"> must be given to </w:t>
      </w:r>
      <w:r>
        <w:t>RESCUE</w:t>
      </w:r>
      <w:r w:rsidR="00536741">
        <w:t>, and RESCUE has thirty (30) days from the date of that notice to exercise its right to reclaim possession of the equine pursuant to terms mutually agreeable to ADOPTER and RESCUE</w:t>
      </w:r>
      <w:r w:rsidRPr="00D136C7">
        <w:t xml:space="preserve">. </w:t>
      </w:r>
      <w:r w:rsidR="00F65AAD" w:rsidRPr="00D136C7">
        <w:t>The RESCUE</w:t>
      </w:r>
      <w:r w:rsidR="00F633F4">
        <w:t xml:space="preserve"> in its discretion</w:t>
      </w:r>
      <w:r w:rsidR="00F65AAD" w:rsidRPr="00D136C7">
        <w:t xml:space="preserve"> may approve </w:t>
      </w:r>
      <w:r w:rsidR="00F633F4">
        <w:t xml:space="preserve">TRANSFER </w:t>
      </w:r>
      <w:r w:rsidR="00F65AAD" w:rsidRPr="00D136C7">
        <w:t xml:space="preserve">of the equine if the NEW ADOPTER agrees to abide by the terms of this </w:t>
      </w:r>
      <w:r w:rsidR="00F633F4">
        <w:t>A</w:t>
      </w:r>
      <w:r w:rsidR="00F65AAD" w:rsidRPr="00D136C7">
        <w:t>greement.</w:t>
      </w:r>
    </w:p>
    <w:p w14:paraId="7285D783" w14:textId="3092C513" w:rsidR="00D136C7" w:rsidRDefault="00D136C7" w:rsidP="00B336CF">
      <w:pPr>
        <w:ind w:firstLine="720"/>
      </w:pPr>
      <w:r w:rsidRPr="00D136C7">
        <w:t xml:space="preserve">(b) If for any reason whatsoever ADOPTER </w:t>
      </w:r>
      <w:r w:rsidR="00536741">
        <w:t xml:space="preserve">is no longer willing or able </w:t>
      </w:r>
      <w:r w:rsidRPr="00D136C7">
        <w:t xml:space="preserve">to provide adequate care to this equine, and/or no longer wishes to keep the equine, </w:t>
      </w:r>
      <w:r w:rsidR="00412A2D">
        <w:t xml:space="preserve">but </w:t>
      </w:r>
      <w:r w:rsidRPr="00D136C7">
        <w:t xml:space="preserve">ADOPTER is not proposing to </w:t>
      </w:r>
      <w:r w:rsidR="00F633F4">
        <w:t xml:space="preserve">TRANSFER </w:t>
      </w:r>
      <w:r w:rsidRPr="00D136C7">
        <w:t xml:space="preserve">the equine as specified in subparagraph (a), ADOPTER agrees to return the equine to </w:t>
      </w:r>
      <w:r>
        <w:t>RESCUE</w:t>
      </w:r>
      <w:r w:rsidRPr="00D136C7">
        <w:t xml:space="preserve">. </w:t>
      </w:r>
      <w:r w:rsidR="00F65AAD">
        <w:t xml:space="preserve"> </w:t>
      </w:r>
      <w:r w:rsidRPr="00D136C7">
        <w:t xml:space="preserve">ADOPTER shall immediately advise </w:t>
      </w:r>
      <w:r>
        <w:t>RESCUE</w:t>
      </w:r>
      <w:r w:rsidRPr="00D136C7">
        <w:t xml:space="preserve"> via telephone and/or email of this situation</w:t>
      </w:r>
      <w:r w:rsidR="00F65AAD">
        <w:t>.</w:t>
      </w:r>
      <w:r w:rsidRPr="00D136C7">
        <w:t xml:space="preserve"> Transportation </w:t>
      </w:r>
      <w:r w:rsidRPr="00D136C7">
        <w:lastRenderedPageBreak/>
        <w:t xml:space="preserve">arrangements and costs </w:t>
      </w:r>
      <w:r w:rsidR="00F65AAD">
        <w:t xml:space="preserve">to return the equine to RESCUE </w:t>
      </w:r>
      <w:r w:rsidRPr="00D136C7">
        <w:t>are the responsibility of ADOPTER.</w:t>
      </w:r>
      <w:r>
        <w:t xml:space="preserve"> </w:t>
      </w:r>
      <w:r w:rsidRPr="00D136C7">
        <w:t xml:space="preserve">This notice, as well as transportation arrangements and costs, may be waived for extenuating financial or personal health situations at the sole discretion of </w:t>
      </w:r>
      <w:r>
        <w:t>RESCUE</w:t>
      </w:r>
      <w:r w:rsidRPr="00D136C7">
        <w:t xml:space="preserve"> if deemed to be in the best interest of the equine. </w:t>
      </w:r>
    </w:p>
    <w:p w14:paraId="7396CB0A" w14:textId="52EAA8CE" w:rsidR="00021238" w:rsidRDefault="00021238" w:rsidP="00D43AEF">
      <w:r>
        <w:t>1</w:t>
      </w:r>
      <w:r w:rsidR="00626B8D">
        <w:t>2</w:t>
      </w:r>
      <w:r>
        <w:t xml:space="preserve">. </w:t>
      </w:r>
      <w:r>
        <w:tab/>
      </w:r>
      <w:r w:rsidRPr="00021238">
        <w:t xml:space="preserve">Donation for the Equine. ADOPTER agrees to contribute to </w:t>
      </w:r>
      <w:r>
        <w:t>RESCUE</w:t>
      </w:r>
      <w:r w:rsidRPr="00021238">
        <w:t xml:space="preserve"> an adoption donation in the amount of $_____________________ This Donation is NOT refundable if the equine is returned to </w:t>
      </w:r>
      <w:r>
        <w:t>RESCUE</w:t>
      </w:r>
      <w:r w:rsidRPr="00021238">
        <w:t xml:space="preserve"> for any reason.</w:t>
      </w:r>
    </w:p>
    <w:p w14:paraId="7AF82ECC" w14:textId="26738BF9" w:rsidR="00AE66C9" w:rsidRDefault="00AE66C9" w:rsidP="00D43AEF">
      <w:r>
        <w:t>1</w:t>
      </w:r>
      <w:r w:rsidR="00626B8D">
        <w:t>3</w:t>
      </w:r>
      <w:r>
        <w:t xml:space="preserve">. </w:t>
      </w:r>
      <w:r>
        <w:tab/>
      </w:r>
      <w:r w:rsidRPr="00AE66C9">
        <w:rPr>
          <w:i/>
          <w:iCs/>
        </w:rPr>
        <w:t>Injunctive Relief</w:t>
      </w:r>
      <w:r w:rsidRPr="00AE66C9">
        <w:t xml:space="preserve">. It is hereby understood and agreed that damages shall be an inadequate remedy in the event of a breach by ADOPTER of any said covenants and that any such breach by ADOPTER will cause </w:t>
      </w:r>
      <w:r>
        <w:t>RESCUE</w:t>
      </w:r>
      <w:r w:rsidRPr="00AE66C9">
        <w:t xml:space="preserve"> great and irreparable injury and damages. Accordingly, ADOPTER agrees that </w:t>
      </w:r>
      <w:r>
        <w:t>RESCUE</w:t>
      </w:r>
      <w:r w:rsidRPr="00AE66C9">
        <w:t xml:space="preserve"> shall be entitled, without waiving any additional rights or remedies otherwise available to </w:t>
      </w:r>
      <w:r>
        <w:t>RESCUE</w:t>
      </w:r>
      <w:r w:rsidRPr="00AE66C9">
        <w:t xml:space="preserve"> at law or in equity or by statute, to injunctive or other equitable relief in the event of a breach or intended or threatened breach by ADOPTER of any of said covenants.</w:t>
      </w:r>
    </w:p>
    <w:p w14:paraId="1E28452B" w14:textId="0D994CC1" w:rsidR="00AE66C9" w:rsidRDefault="00AE66C9" w:rsidP="00D43AEF">
      <w:r>
        <w:t>1</w:t>
      </w:r>
      <w:r w:rsidR="00626B8D">
        <w:t>4</w:t>
      </w:r>
      <w:r>
        <w:t xml:space="preserve">. </w:t>
      </w:r>
      <w:r>
        <w:tab/>
      </w:r>
      <w:r w:rsidRPr="00AE66C9">
        <w:rPr>
          <w:i/>
          <w:iCs/>
        </w:rPr>
        <w:t>LIQUIDATED DAMAGES</w:t>
      </w:r>
      <w:r w:rsidRPr="00AE66C9">
        <w:t xml:space="preserve">. IT IS FURTHER EXPRESSLY UNDERSTOOD AND AGREED </w:t>
      </w:r>
      <w:r w:rsidR="002537B2">
        <w:t xml:space="preserve">BY THE ADOPTER </w:t>
      </w:r>
      <w:r w:rsidR="00F65AAD">
        <w:t xml:space="preserve">AND RESCUE </w:t>
      </w:r>
      <w:r w:rsidRPr="00AE66C9">
        <w:t>THAT THE EQUINE IS A UNIQUE ANIMAL</w:t>
      </w:r>
      <w:r w:rsidR="002B65E2">
        <w:t xml:space="preserve"> THAT </w:t>
      </w:r>
      <w:r w:rsidRPr="00AE66C9">
        <w:t>IS IMPOSSIBLE TO REPLACE</w:t>
      </w:r>
      <w:r w:rsidR="002B65E2">
        <w:t xml:space="preserve">, AND THAT THE </w:t>
      </w:r>
      <w:r>
        <w:t>RESCUE</w:t>
      </w:r>
      <w:r w:rsidR="002B65E2">
        <w:t>’S VALUE</w:t>
      </w:r>
      <w:r w:rsidRPr="00AE66C9">
        <w:t xml:space="preserve"> </w:t>
      </w:r>
      <w:r w:rsidR="002537B2">
        <w:t xml:space="preserve">OF ITS </w:t>
      </w:r>
      <w:r w:rsidRPr="00AE66C9">
        <w:t>T</w:t>
      </w:r>
      <w:r w:rsidR="002537B2">
        <w:t>I</w:t>
      </w:r>
      <w:r w:rsidRPr="00AE66C9">
        <w:t xml:space="preserve">ME, EFFORT AND RESOURCES TO RESCUE </w:t>
      </w:r>
      <w:r w:rsidR="002537B2">
        <w:t xml:space="preserve">AND CARE FOR </w:t>
      </w:r>
      <w:r w:rsidRPr="00AE66C9">
        <w:t xml:space="preserve">THIS EQUINE IS EXTREMELY DIFFICULT TO ASCERTAIN WITH ANY REASONABLE CERTAINTY. THE PARTIES HERETO AGREE THAT </w:t>
      </w:r>
      <w:r w:rsidR="00F65AAD">
        <w:t>IF</w:t>
      </w:r>
      <w:r w:rsidRPr="00AE66C9">
        <w:t xml:space="preserve"> ADOPTER </w:t>
      </w:r>
      <w:r w:rsidR="002537B2">
        <w:t>TRANSFERS</w:t>
      </w:r>
      <w:r w:rsidR="00F65AAD">
        <w:t xml:space="preserve"> OWNERSHIP OF THE </w:t>
      </w:r>
      <w:r w:rsidRPr="00AE66C9">
        <w:t>EQUINE OTHER THAN</w:t>
      </w:r>
      <w:r>
        <w:t xml:space="preserve"> AS ALLOWED PURSUANT TO PARAGRAPH 1</w:t>
      </w:r>
      <w:r w:rsidR="002537B2">
        <w:t>1</w:t>
      </w:r>
      <w:r>
        <w:t xml:space="preserve"> ABOVE</w:t>
      </w:r>
      <w:r w:rsidRPr="00AE66C9">
        <w:t>, OR  EUTHANIZE</w:t>
      </w:r>
      <w:r w:rsidR="002537B2">
        <w:t xml:space="preserve">S THE EQUINE </w:t>
      </w:r>
      <w:r w:rsidRPr="00AE66C9">
        <w:t xml:space="preserve">OTHER THAN AS ALLOWED PURSUANT TO PARAGRAPH </w:t>
      </w:r>
      <w:r w:rsidR="002537B2">
        <w:t>8</w:t>
      </w:r>
      <w:r>
        <w:t xml:space="preserve"> </w:t>
      </w:r>
      <w:r w:rsidRPr="00AE66C9">
        <w:t xml:space="preserve">ABOVE, IT WOULD BE IMPOSSIBLE FOR THE PARTIES TO PROPERLY ASSESS A DOLLAR AMOUNT TO ADEQUATELY COMPENSATE </w:t>
      </w:r>
      <w:r>
        <w:t>RESCUE</w:t>
      </w:r>
      <w:r w:rsidRPr="00AE66C9">
        <w:t xml:space="preserve"> FOR THE LOSS OF THE EQUINE</w:t>
      </w:r>
      <w:r w:rsidR="00F65AAD">
        <w:t xml:space="preserve">, AND </w:t>
      </w:r>
      <w:r w:rsidRPr="00AE66C9">
        <w:t xml:space="preserve">ADOPTER </w:t>
      </w:r>
      <w:r w:rsidR="00F65AAD">
        <w:t xml:space="preserve">THEREFORE </w:t>
      </w:r>
      <w:r w:rsidRPr="00AE66C9">
        <w:t xml:space="preserve">AGREES  </w:t>
      </w:r>
      <w:r w:rsidR="00F65AAD">
        <w:t>TO</w:t>
      </w:r>
      <w:r w:rsidRPr="00AE66C9">
        <w:t xml:space="preserve"> PAY TO </w:t>
      </w:r>
      <w:r>
        <w:t>RESCUE</w:t>
      </w:r>
      <w:r w:rsidRPr="00AE66C9">
        <w:t xml:space="preserve"> AND </w:t>
      </w:r>
      <w:r>
        <w:t>RESCUE</w:t>
      </w:r>
      <w:r w:rsidRPr="00AE66C9">
        <w:t xml:space="preserve"> AGREES TO ACCEPT THE SUM OF FIVE THOUSAND DOLLARS ($5,000.00) IN THE NATURE OF LIQUIDATED DAMAGES, SAID SUM PAYABLE TO </w:t>
      </w:r>
      <w:r>
        <w:t>RESCUE</w:t>
      </w:r>
      <w:r w:rsidRPr="00AE66C9">
        <w:t xml:space="preserve"> UPON DEMAND. PAYMENT OF SAID AMOUNT BY ADOPTER TO </w:t>
      </w:r>
      <w:r>
        <w:t>RESCUE</w:t>
      </w:r>
      <w:r w:rsidRPr="00AE66C9">
        <w:t xml:space="preserve"> WILL RELIEVE ADOPTER FROM ANY AND ALL LIABILITY UNDER AND PURSUANT TO THIS AGREEMENT. BY INITIALING IN THE SPACE PROVIDED ADOPTER ACKNOWLEDGES THAT ADOPTER HAS READ, UNDERSTANDS AND ACCEPTS THE PROVISIONS OF THIS PARAGRAPH.</w:t>
      </w:r>
      <w:r w:rsidR="00F65AAD">
        <w:t xml:space="preserve">  ________</w:t>
      </w:r>
    </w:p>
    <w:p w14:paraId="09F23C3F" w14:textId="32EA32E5" w:rsidR="005A1026" w:rsidRDefault="005A1026" w:rsidP="00D43AEF">
      <w:r>
        <w:t>1</w:t>
      </w:r>
      <w:r w:rsidR="00626B8D">
        <w:t>5</w:t>
      </w:r>
      <w:r>
        <w:t xml:space="preserve">. </w:t>
      </w:r>
      <w:r>
        <w:tab/>
      </w:r>
      <w:r w:rsidRPr="005A1026">
        <w:rPr>
          <w:i/>
          <w:iCs/>
        </w:rPr>
        <w:t>Release of Liability</w:t>
      </w:r>
      <w:r w:rsidRPr="005A1026">
        <w:t xml:space="preserve">. ADOPTER releases </w:t>
      </w:r>
      <w:r>
        <w:t>RESCUE</w:t>
      </w:r>
      <w:r w:rsidRPr="005A1026">
        <w:t xml:space="preserve"> from any and all liability and agrees to hold harmless </w:t>
      </w:r>
      <w:r>
        <w:t>RESCUE</w:t>
      </w:r>
      <w:r w:rsidRPr="005A1026">
        <w:t xml:space="preserve"> and any of its employees, agents, directors, or trustees from any and all liability related to the equine, and any injury or cause of action related to, or caused by, the equine. ADOPTER acknowledges the information regarding the equine for adoption may have been received by third parties and includes best estimates of unverifiable information about the equine; therefore, </w:t>
      </w:r>
      <w:r>
        <w:t>RESCUE</w:t>
      </w:r>
      <w:r w:rsidRPr="005A1026">
        <w:t xml:space="preserve"> does not warrant accuracy or correctness of such information. </w:t>
      </w:r>
      <w:r>
        <w:t>RESCUE</w:t>
      </w:r>
      <w:r w:rsidRPr="005A1026">
        <w:t xml:space="preserve"> makes no representations or guarantees about the soundness, abilities, temperament or health of the equine from the time said equine is released to ADOPTER.</w:t>
      </w:r>
    </w:p>
    <w:p w14:paraId="2CFDE427" w14:textId="2AF91E99" w:rsidR="005A1026" w:rsidRDefault="005A1026" w:rsidP="00D43AEF">
      <w:r>
        <w:t>1</w:t>
      </w:r>
      <w:r w:rsidR="00626B8D">
        <w:t>6</w:t>
      </w:r>
      <w:r>
        <w:t xml:space="preserve">. </w:t>
      </w:r>
      <w:r>
        <w:tab/>
      </w:r>
      <w:r w:rsidRPr="005A1026">
        <w:rPr>
          <w:i/>
          <w:iCs/>
        </w:rPr>
        <w:t>State and Local Law Pertaining to Animal Ownership</w:t>
      </w:r>
      <w:r w:rsidRPr="005A1026">
        <w:t>. ADOPTER agrees to comply with all of the applicable laws of the state in which he/she and the equine reside.</w:t>
      </w:r>
    </w:p>
    <w:p w14:paraId="2326668A" w14:textId="4CB90FB5" w:rsidR="005A1026" w:rsidRDefault="005A1026" w:rsidP="00D43AEF">
      <w:r>
        <w:t>1</w:t>
      </w:r>
      <w:r w:rsidR="00626B8D">
        <w:t>7</w:t>
      </w:r>
      <w:r>
        <w:t xml:space="preserve">. </w:t>
      </w:r>
      <w:r>
        <w:tab/>
      </w:r>
      <w:r w:rsidRPr="005A1026">
        <w:rPr>
          <w:i/>
          <w:iCs/>
        </w:rPr>
        <w:t>Governing law</w:t>
      </w:r>
      <w:r w:rsidRPr="005A1026">
        <w:t>. This AGREEMENT will be governed and construed in accordance with the laws of the State of [X] without regard to the conflicts of law or principles thereof. Any suit brought hereon shall be brought in the state or federal courts sitting in the State of [X].</w:t>
      </w:r>
    </w:p>
    <w:p w14:paraId="133882B8" w14:textId="7421AA5B" w:rsidR="005A1026" w:rsidRDefault="005A1026" w:rsidP="00D43AEF">
      <w:r>
        <w:lastRenderedPageBreak/>
        <w:t>1</w:t>
      </w:r>
      <w:r w:rsidR="00626B8D">
        <w:t>8</w:t>
      </w:r>
      <w:r>
        <w:t xml:space="preserve">. </w:t>
      </w:r>
      <w:r>
        <w:tab/>
      </w:r>
      <w:r w:rsidRPr="005A1026">
        <w:rPr>
          <w:i/>
          <w:iCs/>
        </w:rPr>
        <w:t>Severability</w:t>
      </w:r>
      <w:r w:rsidRPr="005A1026">
        <w:t>. In the case any one or more of the provisions contained herein shall, for any reason, be held to be invalid, illegal or unenforceable in any respect, such invalidity, illegality or unenforceability shall not affect any other provisions of this AGREEMENT, and this AGREEMENT shall be construed as if such provision(s) had never been contained herein, provided that such provision(s) shall be curtailed, limited or eliminated only to the extent necessary to remove the invalidity, illegality or unenforceability.</w:t>
      </w:r>
    </w:p>
    <w:p w14:paraId="79FB845D" w14:textId="3B332525" w:rsidR="005A1026" w:rsidRDefault="00626B8D" w:rsidP="00D43AEF">
      <w:r>
        <w:t>19</w:t>
      </w:r>
      <w:r w:rsidR="005A1026">
        <w:t xml:space="preserve">. </w:t>
      </w:r>
      <w:r w:rsidR="005A1026">
        <w:tab/>
      </w:r>
      <w:r w:rsidR="005A1026" w:rsidRPr="005A1026">
        <w:rPr>
          <w:i/>
          <w:iCs/>
        </w:rPr>
        <w:t>Waiver</w:t>
      </w:r>
      <w:r w:rsidR="005A1026" w:rsidRPr="005A1026">
        <w:t xml:space="preserve">. No waiver by </w:t>
      </w:r>
      <w:r w:rsidR="005A1026">
        <w:t>RESCUE</w:t>
      </w:r>
      <w:r w:rsidR="005A1026" w:rsidRPr="005A1026">
        <w:t xml:space="preserve"> of any breach by ADOPTER of any of the provisions of this AGREEMENT shall be deemed a waiver of any preceding or succeeding breach of the same or any other provisions hereof. No such waiver shall be effective unless in writing and then only to the extent expressly set forth in writing.</w:t>
      </w:r>
    </w:p>
    <w:p w14:paraId="4111D47A" w14:textId="04C193E2" w:rsidR="005A1026" w:rsidRDefault="005A1026" w:rsidP="00D43AEF">
      <w:r>
        <w:t>2</w:t>
      </w:r>
      <w:r w:rsidR="00626B8D">
        <w:t>0</w:t>
      </w:r>
      <w:r>
        <w:t xml:space="preserve">. </w:t>
      </w:r>
      <w:r>
        <w:tab/>
      </w:r>
      <w:r w:rsidRPr="005A1026">
        <w:rPr>
          <w:i/>
          <w:iCs/>
        </w:rPr>
        <w:t>Entire AGREEMENT</w:t>
      </w:r>
      <w:r w:rsidRPr="005A1026">
        <w:t>. This AGREEMENT constitutes the entire AGREEMENT of the parties with respect with respect to the placement of the equine with ADOPTER and supersedes any and all prior oral Agreements in regards thereto.</w:t>
      </w:r>
    </w:p>
    <w:p w14:paraId="64112D5A" w14:textId="375C1456" w:rsidR="005A1026" w:rsidRDefault="005A1026" w:rsidP="00D43AEF">
      <w:r>
        <w:t>2</w:t>
      </w:r>
      <w:r w:rsidR="00626B8D">
        <w:t>1</w:t>
      </w:r>
      <w:r>
        <w:t xml:space="preserve">. </w:t>
      </w:r>
      <w:r>
        <w:tab/>
      </w:r>
      <w:r w:rsidR="00373984" w:rsidRPr="00373984">
        <w:rPr>
          <w:i/>
          <w:iCs/>
        </w:rPr>
        <w:t>Attorney’s fees</w:t>
      </w:r>
      <w:r w:rsidR="00373984" w:rsidRPr="00373984">
        <w:t xml:space="preserve">. In the event </w:t>
      </w:r>
      <w:r w:rsidR="00373984">
        <w:t>RESCUE</w:t>
      </w:r>
      <w:r w:rsidR="00373984" w:rsidRPr="00373984">
        <w:t xml:space="preserve"> must resort to any legal action in law or equity to enforce any or all of the terms of this AGREEMENT, </w:t>
      </w:r>
      <w:r w:rsidR="00373984">
        <w:t>RESCUE</w:t>
      </w:r>
      <w:r w:rsidR="00373984" w:rsidRPr="00373984">
        <w:t xml:space="preserve"> shall be entitled to recover its attorney’s fees and costs herein, whether or not suit be brought in addition to any and all damages which may be recoverable.</w:t>
      </w:r>
    </w:p>
    <w:p w14:paraId="0205B828" w14:textId="20233B5C" w:rsidR="00373984" w:rsidRDefault="00373984" w:rsidP="00D43AEF">
      <w:r>
        <w:t>2</w:t>
      </w:r>
      <w:r w:rsidR="00626B8D">
        <w:t>2</w:t>
      </w:r>
      <w:r>
        <w:t xml:space="preserve">. </w:t>
      </w:r>
      <w:r>
        <w:tab/>
      </w:r>
      <w:r w:rsidRPr="00373984">
        <w:rPr>
          <w:i/>
          <w:iCs/>
        </w:rPr>
        <w:t>Notices</w:t>
      </w:r>
      <w:r w:rsidRPr="00373984">
        <w:t>. All notices required to be given shall be directed to the respective party as follows:</w:t>
      </w:r>
    </w:p>
    <w:p w14:paraId="30767D92" w14:textId="77777777" w:rsidR="00373984" w:rsidRDefault="00373984" w:rsidP="00373984">
      <w:pPr>
        <w:spacing w:after="0"/>
      </w:pPr>
      <w:r>
        <w:tab/>
        <w:t>Rescue Director</w:t>
      </w:r>
    </w:p>
    <w:p w14:paraId="4CBC15DE" w14:textId="77777777" w:rsidR="00373984" w:rsidRDefault="00373984" w:rsidP="00373984">
      <w:pPr>
        <w:spacing w:after="0"/>
        <w:ind w:firstLine="720"/>
      </w:pPr>
      <w:r>
        <w:t>Rescue</w:t>
      </w:r>
    </w:p>
    <w:p w14:paraId="669FCF98" w14:textId="77777777" w:rsidR="00373984" w:rsidRDefault="00373984" w:rsidP="00373984">
      <w:pPr>
        <w:spacing w:after="0"/>
        <w:ind w:firstLine="720"/>
      </w:pPr>
      <w:r>
        <w:t>Address</w:t>
      </w:r>
    </w:p>
    <w:p w14:paraId="1BEBF448" w14:textId="77777777" w:rsidR="00373984" w:rsidRDefault="00373984" w:rsidP="00373984">
      <w:pPr>
        <w:spacing w:after="0"/>
        <w:ind w:firstLine="720"/>
      </w:pPr>
      <w:r>
        <w:t xml:space="preserve">Phone Number </w:t>
      </w:r>
    </w:p>
    <w:p w14:paraId="46071D83" w14:textId="77777777" w:rsidR="00373984" w:rsidRDefault="00373984" w:rsidP="00373984">
      <w:pPr>
        <w:spacing w:after="0"/>
        <w:ind w:firstLine="720"/>
      </w:pPr>
      <w:r>
        <w:t>Email</w:t>
      </w:r>
    </w:p>
    <w:p w14:paraId="1A03FCA4" w14:textId="77777777" w:rsidR="00373984" w:rsidRDefault="00373984" w:rsidP="00373984">
      <w:pPr>
        <w:spacing w:after="0"/>
        <w:ind w:firstLine="720"/>
      </w:pPr>
    </w:p>
    <w:p w14:paraId="25FFCF16" w14:textId="77777777" w:rsidR="00373984" w:rsidRDefault="00373984" w:rsidP="00373984">
      <w:pPr>
        <w:spacing w:after="0"/>
      </w:pPr>
      <w:r w:rsidRPr="00373984">
        <w:t>If to ADOPTER:</w:t>
      </w:r>
    </w:p>
    <w:p w14:paraId="61B8389C" w14:textId="77777777" w:rsidR="00373984" w:rsidRDefault="00373984" w:rsidP="00373984">
      <w:pPr>
        <w:spacing w:after="0"/>
      </w:pPr>
      <w:r>
        <w:tab/>
        <w:t>Adopter</w:t>
      </w:r>
    </w:p>
    <w:p w14:paraId="7360ACA8" w14:textId="77777777" w:rsidR="00373984" w:rsidRDefault="00373984" w:rsidP="00373984">
      <w:pPr>
        <w:spacing w:after="0"/>
        <w:ind w:firstLine="720"/>
      </w:pPr>
      <w:r>
        <w:t>Address</w:t>
      </w:r>
    </w:p>
    <w:p w14:paraId="5ECCB020" w14:textId="77777777" w:rsidR="00373984" w:rsidRDefault="00373984" w:rsidP="00373984">
      <w:pPr>
        <w:spacing w:after="0"/>
        <w:ind w:firstLine="720"/>
      </w:pPr>
      <w:r>
        <w:t xml:space="preserve">Phone Number </w:t>
      </w:r>
    </w:p>
    <w:p w14:paraId="6D8DA8A5" w14:textId="77777777" w:rsidR="00373984" w:rsidRDefault="00373984" w:rsidP="00373984">
      <w:pPr>
        <w:spacing w:after="0"/>
        <w:ind w:firstLine="720"/>
      </w:pPr>
      <w:r>
        <w:t>Email</w:t>
      </w:r>
    </w:p>
    <w:p w14:paraId="6E8BA6CB" w14:textId="77777777" w:rsidR="00373984" w:rsidRDefault="00373984" w:rsidP="00373984">
      <w:pPr>
        <w:spacing w:after="0"/>
      </w:pPr>
    </w:p>
    <w:p w14:paraId="7E8AA677" w14:textId="77777777" w:rsidR="00373984" w:rsidRDefault="00373984" w:rsidP="00373984">
      <w:pPr>
        <w:spacing w:after="0"/>
      </w:pPr>
      <w:r>
        <w:t xml:space="preserve">AGREED: </w:t>
      </w:r>
    </w:p>
    <w:p w14:paraId="282112A7" w14:textId="77777777" w:rsidR="00373984" w:rsidRDefault="00373984" w:rsidP="00373984">
      <w:pPr>
        <w:spacing w:after="0"/>
      </w:pPr>
      <w:r>
        <w:t>Adopter_____________________________________________ Date_________________________</w:t>
      </w:r>
    </w:p>
    <w:p w14:paraId="767EE13C" w14:textId="4D224D46" w:rsidR="00373984" w:rsidRDefault="00373984" w:rsidP="00373984">
      <w:pPr>
        <w:spacing w:after="0"/>
      </w:pPr>
      <w:r>
        <w:t>Rescue Representative _________________________________ Date ________________________</w:t>
      </w:r>
    </w:p>
    <w:p w14:paraId="7C93C2F0" w14:textId="77777777" w:rsidR="00373984" w:rsidRDefault="00373984" w:rsidP="00373984">
      <w:pPr>
        <w:spacing w:after="0"/>
      </w:pPr>
    </w:p>
    <w:p w14:paraId="4BAA730A" w14:textId="77777777" w:rsidR="00373984" w:rsidRPr="00B336CF" w:rsidRDefault="00373984" w:rsidP="00373984">
      <w:pPr>
        <w:spacing w:after="0"/>
        <w:rPr>
          <w:b/>
        </w:rPr>
      </w:pPr>
      <w:r w:rsidRPr="00B336CF">
        <w:rPr>
          <w:b/>
        </w:rPr>
        <w:t>GFAS is providing this draft template (“AGREEMENT”) to assist its member rescues and sanctuaries (“RESCUE”) who want to consider adoption. Each RESCUE is unique and is subject to different state and local laws and GFAS is not rendering legal advice by providing this template.  By using a draft or modified version of this AGREEMENT each RESCUE expressly agrees that: (1) the RESCUE bears all responsibility for ensuring through legal counsel that the AGREEMENT complies with all applicable laws; and (2) GFAS has no liability to the RESCUE or to third parties who choose to use this AGREEMENT.</w:t>
      </w:r>
    </w:p>
    <w:sectPr w:rsidR="00373984" w:rsidRPr="00B336C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9F44" w14:textId="77777777" w:rsidR="00EC6EF4" w:rsidRDefault="00EC6EF4" w:rsidP="006C5A75">
      <w:pPr>
        <w:spacing w:after="0" w:line="240" w:lineRule="auto"/>
      </w:pPr>
      <w:r>
        <w:separator/>
      </w:r>
    </w:p>
  </w:endnote>
  <w:endnote w:type="continuationSeparator" w:id="0">
    <w:p w14:paraId="44122DA7" w14:textId="77777777" w:rsidR="00EC6EF4" w:rsidRDefault="00EC6EF4" w:rsidP="006C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9621598"/>
      <w:docPartObj>
        <w:docPartGallery w:val="Page Numbers (Bottom of Page)"/>
        <w:docPartUnique/>
      </w:docPartObj>
    </w:sdtPr>
    <w:sdtEndPr>
      <w:rPr>
        <w:rStyle w:val="PageNumber"/>
      </w:rPr>
    </w:sdtEndPr>
    <w:sdtContent>
      <w:p w14:paraId="4CCE9E7A" w14:textId="4DD5CF82" w:rsidR="006C5A75" w:rsidRDefault="006C5A75" w:rsidP="000803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A3276" w14:textId="77777777" w:rsidR="006C5A75" w:rsidRDefault="006C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187403"/>
      <w:docPartObj>
        <w:docPartGallery w:val="Page Numbers (Bottom of Page)"/>
        <w:docPartUnique/>
      </w:docPartObj>
    </w:sdtPr>
    <w:sdtEndPr>
      <w:rPr>
        <w:rStyle w:val="PageNumber"/>
      </w:rPr>
    </w:sdtEndPr>
    <w:sdtContent>
      <w:p w14:paraId="50872C27" w14:textId="4C9DAFDC" w:rsidR="006C5A75" w:rsidRDefault="006C5A75" w:rsidP="000803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A2FB1">
          <w:rPr>
            <w:rStyle w:val="PageNumber"/>
            <w:noProof/>
          </w:rPr>
          <w:t>1</w:t>
        </w:r>
        <w:r>
          <w:rPr>
            <w:rStyle w:val="PageNumber"/>
          </w:rPr>
          <w:fldChar w:fldCharType="end"/>
        </w:r>
      </w:p>
    </w:sdtContent>
  </w:sdt>
  <w:p w14:paraId="016D1339" w14:textId="77777777" w:rsidR="006C5A75" w:rsidRDefault="006C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45D4" w14:textId="77777777" w:rsidR="00EC6EF4" w:rsidRDefault="00EC6EF4" w:rsidP="006C5A75">
      <w:pPr>
        <w:spacing w:after="0" w:line="240" w:lineRule="auto"/>
      </w:pPr>
      <w:r>
        <w:separator/>
      </w:r>
    </w:p>
  </w:footnote>
  <w:footnote w:type="continuationSeparator" w:id="0">
    <w:p w14:paraId="21A1A421" w14:textId="77777777" w:rsidR="00EC6EF4" w:rsidRDefault="00EC6EF4" w:rsidP="006C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23358"/>
    <w:multiLevelType w:val="hybridMultilevel"/>
    <w:tmpl w:val="F5045F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52"/>
    <w:rsid w:val="00021238"/>
    <w:rsid w:val="000F02D4"/>
    <w:rsid w:val="001548F4"/>
    <w:rsid w:val="001744CF"/>
    <w:rsid w:val="0021714D"/>
    <w:rsid w:val="002410DE"/>
    <w:rsid w:val="00245C09"/>
    <w:rsid w:val="002537B2"/>
    <w:rsid w:val="002B65E2"/>
    <w:rsid w:val="002C4006"/>
    <w:rsid w:val="00323B49"/>
    <w:rsid w:val="0032654F"/>
    <w:rsid w:val="00333363"/>
    <w:rsid w:val="00373984"/>
    <w:rsid w:val="00387E23"/>
    <w:rsid w:val="00397FA5"/>
    <w:rsid w:val="00412A2D"/>
    <w:rsid w:val="00536741"/>
    <w:rsid w:val="005A1026"/>
    <w:rsid w:val="005A2FB1"/>
    <w:rsid w:val="005F1926"/>
    <w:rsid w:val="00626B8D"/>
    <w:rsid w:val="006C5A75"/>
    <w:rsid w:val="00741952"/>
    <w:rsid w:val="008716DF"/>
    <w:rsid w:val="00880BD7"/>
    <w:rsid w:val="008E0B42"/>
    <w:rsid w:val="009232D6"/>
    <w:rsid w:val="00972477"/>
    <w:rsid w:val="00987759"/>
    <w:rsid w:val="00A6542B"/>
    <w:rsid w:val="00A842A8"/>
    <w:rsid w:val="00AE66C9"/>
    <w:rsid w:val="00B047F1"/>
    <w:rsid w:val="00B336CF"/>
    <w:rsid w:val="00B64F73"/>
    <w:rsid w:val="00C057C5"/>
    <w:rsid w:val="00C56ABD"/>
    <w:rsid w:val="00D136C7"/>
    <w:rsid w:val="00D43AEF"/>
    <w:rsid w:val="00D8223D"/>
    <w:rsid w:val="00D82783"/>
    <w:rsid w:val="00DA7787"/>
    <w:rsid w:val="00DD4731"/>
    <w:rsid w:val="00E67DC2"/>
    <w:rsid w:val="00EA7C6F"/>
    <w:rsid w:val="00EC1B27"/>
    <w:rsid w:val="00EC6EF4"/>
    <w:rsid w:val="00ED13A5"/>
    <w:rsid w:val="00F04E97"/>
    <w:rsid w:val="00F117B6"/>
    <w:rsid w:val="00F633F4"/>
    <w:rsid w:val="00F65AAD"/>
    <w:rsid w:val="00FE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37F0"/>
  <w15:chartTrackingRefBased/>
  <w15:docId w15:val="{6FDB0C43-CC81-4AEE-859C-E7654224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EF"/>
    <w:pPr>
      <w:ind w:left="720"/>
      <w:contextualSpacing/>
    </w:pPr>
  </w:style>
  <w:style w:type="character" w:styleId="CommentReference">
    <w:name w:val="annotation reference"/>
    <w:basedOn w:val="DefaultParagraphFont"/>
    <w:uiPriority w:val="99"/>
    <w:semiHidden/>
    <w:unhideWhenUsed/>
    <w:rsid w:val="00AE66C9"/>
    <w:rPr>
      <w:sz w:val="16"/>
      <w:szCs w:val="16"/>
    </w:rPr>
  </w:style>
  <w:style w:type="paragraph" w:styleId="CommentText">
    <w:name w:val="annotation text"/>
    <w:basedOn w:val="Normal"/>
    <w:link w:val="CommentTextChar"/>
    <w:uiPriority w:val="99"/>
    <w:semiHidden/>
    <w:unhideWhenUsed/>
    <w:rsid w:val="00AE66C9"/>
    <w:pPr>
      <w:spacing w:line="240" w:lineRule="auto"/>
    </w:pPr>
    <w:rPr>
      <w:sz w:val="20"/>
      <w:szCs w:val="20"/>
    </w:rPr>
  </w:style>
  <w:style w:type="character" w:customStyle="1" w:styleId="CommentTextChar">
    <w:name w:val="Comment Text Char"/>
    <w:basedOn w:val="DefaultParagraphFont"/>
    <w:link w:val="CommentText"/>
    <w:uiPriority w:val="99"/>
    <w:semiHidden/>
    <w:rsid w:val="00AE66C9"/>
    <w:rPr>
      <w:sz w:val="20"/>
      <w:szCs w:val="20"/>
    </w:rPr>
  </w:style>
  <w:style w:type="paragraph" w:styleId="CommentSubject">
    <w:name w:val="annotation subject"/>
    <w:basedOn w:val="CommentText"/>
    <w:next w:val="CommentText"/>
    <w:link w:val="CommentSubjectChar"/>
    <w:uiPriority w:val="99"/>
    <w:semiHidden/>
    <w:unhideWhenUsed/>
    <w:rsid w:val="00AE66C9"/>
    <w:rPr>
      <w:b/>
      <w:bCs/>
    </w:rPr>
  </w:style>
  <w:style w:type="character" w:customStyle="1" w:styleId="CommentSubjectChar">
    <w:name w:val="Comment Subject Char"/>
    <w:basedOn w:val="CommentTextChar"/>
    <w:link w:val="CommentSubject"/>
    <w:uiPriority w:val="99"/>
    <w:semiHidden/>
    <w:rsid w:val="00AE66C9"/>
    <w:rPr>
      <w:b/>
      <w:bCs/>
      <w:sz w:val="20"/>
      <w:szCs w:val="20"/>
    </w:rPr>
  </w:style>
  <w:style w:type="paragraph" w:styleId="BalloonText">
    <w:name w:val="Balloon Text"/>
    <w:basedOn w:val="Normal"/>
    <w:link w:val="BalloonTextChar"/>
    <w:uiPriority w:val="99"/>
    <w:semiHidden/>
    <w:unhideWhenUsed/>
    <w:rsid w:val="00AE6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C9"/>
    <w:rPr>
      <w:rFonts w:ascii="Segoe UI" w:hAnsi="Segoe UI" w:cs="Segoe UI"/>
      <w:sz w:val="18"/>
      <w:szCs w:val="18"/>
    </w:rPr>
  </w:style>
  <w:style w:type="paragraph" w:styleId="Footer">
    <w:name w:val="footer"/>
    <w:basedOn w:val="Normal"/>
    <w:link w:val="FooterChar"/>
    <w:uiPriority w:val="99"/>
    <w:unhideWhenUsed/>
    <w:rsid w:val="006C5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75"/>
  </w:style>
  <w:style w:type="character" w:styleId="PageNumber">
    <w:name w:val="page number"/>
    <w:basedOn w:val="DefaultParagraphFont"/>
    <w:uiPriority w:val="99"/>
    <w:semiHidden/>
    <w:unhideWhenUsed/>
    <w:rsid w:val="006C5A75"/>
  </w:style>
  <w:style w:type="paragraph" w:styleId="Revision">
    <w:name w:val="Revision"/>
    <w:hidden/>
    <w:uiPriority w:val="99"/>
    <w:semiHidden/>
    <w:rsid w:val="00C057C5"/>
    <w:pPr>
      <w:spacing w:after="0" w:line="240" w:lineRule="auto"/>
    </w:pPr>
  </w:style>
  <w:style w:type="paragraph" w:styleId="Header">
    <w:name w:val="header"/>
    <w:basedOn w:val="Normal"/>
    <w:link w:val="HeaderChar"/>
    <w:uiPriority w:val="99"/>
    <w:unhideWhenUsed/>
    <w:rsid w:val="005A2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2019-09-23T15:32:00Z</dcterms:created>
  <dcterms:modified xsi:type="dcterms:W3CDTF">2019-09-23T15:32:00Z</dcterms:modified>
</cp:coreProperties>
</file>